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9B6" w:rsidRPr="00C279B6" w:rsidRDefault="00C279B6" w:rsidP="00C279B6">
      <w:pPr>
        <w:rPr>
          <w:rFonts w:ascii="Times New Roman" w:eastAsia="Times New Roman" w:hAnsi="Times New Roman" w:cs="Times New Roman"/>
          <w:sz w:val="32"/>
        </w:rPr>
      </w:pPr>
      <w:r w:rsidRPr="00C279B6">
        <w:rPr>
          <w:rFonts w:ascii="Times New Roman" w:eastAsia="Times New Roman" w:hAnsi="Times New Roman" w:cs="Times New Roman"/>
          <w:sz w:val="32"/>
        </w:rPr>
        <w:t>Online Webinars</w:t>
      </w:r>
    </w:p>
    <w:p w:rsidR="00C279B6" w:rsidRPr="00C279B6" w:rsidRDefault="00C279B6" w:rsidP="00C279B6">
      <w:pPr>
        <w:rPr>
          <w:rFonts w:ascii="Times New Roman" w:eastAsia="Times New Roman" w:hAnsi="Times New Roman" w:cs="Times New Roman"/>
        </w:rPr>
      </w:pPr>
    </w:p>
    <w:p w:rsidR="00C279B6" w:rsidRPr="00C279B6" w:rsidRDefault="00C279B6" w:rsidP="00C279B6">
      <w:pPr>
        <w:rPr>
          <w:rFonts w:ascii="Times New Roman" w:eastAsia="Times New Roman" w:hAnsi="Times New Roman" w:cs="Times New Roman"/>
        </w:rPr>
      </w:pPr>
      <w:r w:rsidRPr="00C279B6">
        <w:rPr>
          <w:rFonts w:ascii="Times New Roman" w:eastAsia="Times New Roman" w:hAnsi="Times New Roman" w:cs="Times New Roman"/>
          <w:sz w:val="28"/>
        </w:rPr>
        <w:t>Tuesday, April 7</w:t>
      </w:r>
      <w:r w:rsidRPr="00C279B6">
        <w:rPr>
          <w:rFonts w:ascii="Times New Roman" w:eastAsia="Times New Roman" w:hAnsi="Times New Roman" w:cs="Times New Roman"/>
          <w:sz w:val="28"/>
        </w:rPr>
        <w:br/>
      </w:r>
      <w:r w:rsidRPr="00C279B6">
        <w:rPr>
          <w:rFonts w:ascii="Times New Roman" w:eastAsia="Times New Roman" w:hAnsi="Times New Roman" w:cs="Times New Roman"/>
        </w:rPr>
        <w:t>• Title: Create a Hiring Process to Build a Winning Team </w:t>
      </w:r>
      <w:r w:rsidRPr="00C279B6">
        <w:rPr>
          <w:rFonts w:ascii="Times New Roman" w:eastAsia="Times New Roman" w:hAnsi="Times New Roman" w:cs="Times New Roman"/>
        </w:rPr>
        <w:br/>
        <w:t>• Time: 12:00p-1:00p</w:t>
      </w:r>
      <w:r w:rsidRPr="00C279B6">
        <w:rPr>
          <w:rFonts w:ascii="Times New Roman" w:eastAsia="Times New Roman" w:hAnsi="Times New Roman" w:cs="Times New Roman"/>
        </w:rPr>
        <w:br/>
        <w:t>• Workshop by: LMN (Landscape Management Network) </w:t>
      </w:r>
      <w:r w:rsidRPr="00C279B6">
        <w:rPr>
          <w:rFonts w:ascii="Times New Roman" w:eastAsia="Times New Roman" w:hAnsi="Times New Roman" w:cs="Times New Roman"/>
        </w:rPr>
        <w:br/>
        <w:t>• Description: We all know that employee turnover is one of the biggest challenges in working in the landscape industry. Join Mark Bradley, CEO of LMN, in this session on “Creating a Hiring Process to Build a Winning Team” so that you can attract and retain good talent without losing sleep. Learn how to create professional job descriptions, determine employee wages and establish career ladders to make every crew at your company the “A Team”.</w:t>
      </w:r>
      <w:r w:rsidRPr="00C279B6">
        <w:rPr>
          <w:rFonts w:ascii="Times New Roman" w:eastAsia="Times New Roman" w:hAnsi="Times New Roman" w:cs="Times New Roman"/>
        </w:rPr>
        <w:br/>
        <w:t>• How to access: </w:t>
      </w:r>
      <w:hyperlink r:id="rId4" w:history="1">
        <w:r w:rsidRPr="00C279B6">
          <w:rPr>
            <w:rFonts w:ascii="Times New Roman" w:eastAsia="Times New Roman" w:hAnsi="Times New Roman" w:cs="Times New Roman"/>
            <w:color w:val="0000FF"/>
            <w:u w:val="single"/>
          </w:rPr>
          <w:t>https://golmn.com/webinars/</w:t>
        </w:r>
      </w:hyperlink>
      <w:r w:rsidRPr="00C279B6">
        <w:rPr>
          <w:rFonts w:ascii="Times New Roman" w:eastAsia="Times New Roman" w:hAnsi="Times New Roman" w:cs="Times New Roman"/>
        </w:rPr>
        <w:t> </w:t>
      </w:r>
      <w:r w:rsidRPr="00C279B6">
        <w:rPr>
          <w:rFonts w:ascii="Times New Roman" w:eastAsia="Times New Roman" w:hAnsi="Times New Roman" w:cs="Times New Roman"/>
        </w:rPr>
        <w:br/>
        <w:t>———————————————————————————————————————</w:t>
      </w:r>
      <w:r w:rsidRPr="00C279B6">
        <w:rPr>
          <w:rFonts w:ascii="Times New Roman" w:eastAsia="Times New Roman" w:hAnsi="Times New Roman" w:cs="Times New Roman"/>
        </w:rPr>
        <w:br/>
        <w:t>• Title: Communication Through Crisis</w:t>
      </w:r>
      <w:r w:rsidRPr="00C279B6">
        <w:rPr>
          <w:rFonts w:ascii="Times New Roman" w:eastAsia="Times New Roman" w:hAnsi="Times New Roman" w:cs="Times New Roman"/>
        </w:rPr>
        <w:br/>
        <w:t>• Time: 2:30-3:30p</w:t>
      </w:r>
      <w:r w:rsidRPr="00C279B6">
        <w:rPr>
          <w:rFonts w:ascii="Times New Roman" w:eastAsia="Times New Roman" w:hAnsi="Times New Roman" w:cs="Times New Roman"/>
        </w:rPr>
        <w:br/>
        <w:t>• Workshop by: </w:t>
      </w:r>
      <w:proofErr w:type="spellStart"/>
      <w:r w:rsidRPr="00C279B6">
        <w:rPr>
          <w:rFonts w:ascii="Times New Roman" w:eastAsia="Times New Roman" w:hAnsi="Times New Roman" w:cs="Times New Roman"/>
        </w:rPr>
        <w:t>AmericanHort</w:t>
      </w:r>
      <w:proofErr w:type="spellEnd"/>
      <w:r w:rsidRPr="00C279B6">
        <w:rPr>
          <w:rFonts w:ascii="Times New Roman" w:eastAsia="Times New Roman" w:hAnsi="Times New Roman" w:cs="Times New Roman"/>
        </w:rPr>
        <w:br/>
        <w:t xml:space="preserve">• Description: In an instant, nearly every business has shifted to remote working to protect </w:t>
      </w:r>
      <w:proofErr w:type="spellStart"/>
      <w:r w:rsidRPr="00C279B6">
        <w:rPr>
          <w:rFonts w:ascii="Times New Roman" w:eastAsia="Times New Roman" w:hAnsi="Times New Roman" w:cs="Times New Roman"/>
        </w:rPr>
        <w:t>it's</w:t>
      </w:r>
      <w:proofErr w:type="spellEnd"/>
      <w:r w:rsidRPr="00C279B6">
        <w:rPr>
          <w:rFonts w:ascii="Times New Roman" w:eastAsia="Times New Roman" w:hAnsi="Times New Roman" w:cs="Times New Roman"/>
        </w:rPr>
        <w:t xml:space="preserve"> employees and public health.  But it doesn't take long to realize that virtual communication is anything but business as usual.  In this session, Neal Glatt will walk attendees through the communication changes and cultural shifts that drive them in the past, present, and future to equip you for success. Attendees will learn how to more effectively communicate with customers and employees to improve every key business metric and utilize better communication to thrive including: the difference between 2-D and 3-D communication conversations and means; how to select the proper channel for conversations to maximize meaning and efficiency; new tools to improve communication in 2020 and beyond.</w:t>
      </w:r>
      <w:r w:rsidRPr="00C279B6">
        <w:rPr>
          <w:rFonts w:ascii="Times New Roman" w:eastAsia="Times New Roman" w:hAnsi="Times New Roman" w:cs="Times New Roman"/>
        </w:rPr>
        <w:br/>
        <w:t>• How to access: </w:t>
      </w:r>
      <w:hyperlink r:id="rId5" w:history="1">
        <w:r w:rsidRPr="00C279B6">
          <w:rPr>
            <w:rFonts w:ascii="Times New Roman" w:eastAsia="Times New Roman" w:hAnsi="Times New Roman" w:cs="Times New Roman"/>
            <w:color w:val="0000FF"/>
            <w:u w:val="single"/>
          </w:rPr>
          <w:t>https://register.gotowebinar.com/register/6072544851934916875?source=email</w:t>
        </w:r>
      </w:hyperlink>
      <w:r w:rsidRPr="00C279B6">
        <w:rPr>
          <w:rFonts w:ascii="Times New Roman" w:eastAsia="Times New Roman" w:hAnsi="Times New Roman" w:cs="Times New Roman"/>
        </w:rPr>
        <w:t> </w:t>
      </w:r>
      <w:r w:rsidRPr="00C279B6">
        <w:rPr>
          <w:rFonts w:ascii="Times New Roman" w:eastAsia="Times New Roman" w:hAnsi="Times New Roman" w:cs="Times New Roman"/>
        </w:rPr>
        <w:br/>
        <w:t>———————————————————————————————————————</w:t>
      </w:r>
    </w:p>
    <w:p w:rsidR="00C279B6" w:rsidRPr="00C279B6" w:rsidRDefault="00C279B6" w:rsidP="00C279B6">
      <w:pPr>
        <w:rPr>
          <w:rFonts w:ascii="Times New Roman" w:eastAsia="Times New Roman" w:hAnsi="Times New Roman" w:cs="Times New Roman"/>
        </w:rPr>
      </w:pPr>
      <w:r w:rsidRPr="00C279B6">
        <w:rPr>
          <w:rFonts w:ascii="Times New Roman" w:eastAsia="Times New Roman" w:hAnsi="Times New Roman" w:cs="Times New Roman"/>
        </w:rPr>
        <w:t>• Title: Garden Retail Strategies to Sell in the Current Environment Webinar</w:t>
      </w:r>
      <w:r w:rsidRPr="00C279B6">
        <w:rPr>
          <w:rFonts w:ascii="Times New Roman" w:eastAsia="Times New Roman" w:hAnsi="Times New Roman" w:cs="Times New Roman"/>
        </w:rPr>
        <w:br/>
        <w:t>• Time: 1:00-2:00p</w:t>
      </w:r>
      <w:r w:rsidRPr="00C279B6">
        <w:rPr>
          <w:rFonts w:ascii="Times New Roman" w:eastAsia="Times New Roman" w:hAnsi="Times New Roman" w:cs="Times New Roman"/>
        </w:rPr>
        <w:br/>
        <w:t>• Workshop by: Michigan State University </w:t>
      </w:r>
      <w:r w:rsidRPr="00C279B6">
        <w:rPr>
          <w:rFonts w:ascii="Times New Roman" w:eastAsia="Times New Roman" w:hAnsi="Times New Roman" w:cs="Times New Roman"/>
        </w:rPr>
        <w:br/>
        <w:t xml:space="preserve">• Description: Dr. Bridget </w:t>
      </w:r>
      <w:proofErr w:type="spellStart"/>
      <w:r w:rsidRPr="00C279B6">
        <w:rPr>
          <w:rFonts w:ascii="Times New Roman" w:eastAsia="Times New Roman" w:hAnsi="Times New Roman" w:cs="Times New Roman"/>
        </w:rPr>
        <w:t>Behe</w:t>
      </w:r>
      <w:proofErr w:type="spellEnd"/>
      <w:r w:rsidRPr="00C279B6">
        <w:rPr>
          <w:rFonts w:ascii="Times New Roman" w:eastAsia="Times New Roman" w:hAnsi="Times New Roman" w:cs="Times New Roman"/>
        </w:rPr>
        <w:t xml:space="preserve"> from the Department of Horticulture at Michigan State University will share marketing and retailing strategies for garden center retailers. This webinar emphasizes how retailers need to adapt their sales processes during the pandemic of COVID-19, the infectious disease caused by novel coronavirus.</w:t>
      </w:r>
      <w:r w:rsidRPr="00C279B6">
        <w:rPr>
          <w:rFonts w:ascii="Times New Roman" w:eastAsia="Times New Roman" w:hAnsi="Times New Roman" w:cs="Times New Roman"/>
        </w:rPr>
        <w:br/>
        <w:t>• How to access: </w:t>
      </w:r>
      <w:hyperlink r:id="rId6" w:history="1">
        <w:r w:rsidRPr="00C279B6">
          <w:rPr>
            <w:rFonts w:ascii="Times New Roman" w:eastAsia="Times New Roman" w:hAnsi="Times New Roman" w:cs="Times New Roman"/>
            <w:color w:val="0000FF"/>
            <w:u w:val="single"/>
          </w:rPr>
          <w:t>https://msu.zoom.us/webinar/register/WN_Y2ZOu-nxRyeqNBpefRs-vQ</w:t>
        </w:r>
      </w:hyperlink>
    </w:p>
    <w:p w:rsidR="00C279B6" w:rsidRPr="00C279B6" w:rsidRDefault="00C279B6" w:rsidP="00C279B6">
      <w:pPr>
        <w:rPr>
          <w:rFonts w:ascii="Times New Roman" w:eastAsia="Times New Roman" w:hAnsi="Times New Roman" w:cs="Times New Roman"/>
          <w:sz w:val="28"/>
        </w:rPr>
      </w:pPr>
      <w:r w:rsidRPr="00C279B6">
        <w:rPr>
          <w:rFonts w:ascii="Times New Roman" w:eastAsia="Times New Roman" w:hAnsi="Times New Roman" w:cs="Times New Roman"/>
          <w:color w:val="000000"/>
        </w:rPr>
        <w:br/>
      </w:r>
      <w:r w:rsidRPr="00C279B6">
        <w:rPr>
          <w:rFonts w:ascii="Times New Roman" w:eastAsia="Times New Roman" w:hAnsi="Times New Roman" w:cs="Times New Roman"/>
          <w:color w:val="000000"/>
          <w:sz w:val="28"/>
        </w:rPr>
        <w:t>Wednesday, April 8</w:t>
      </w:r>
    </w:p>
    <w:p w:rsidR="00C279B6" w:rsidRPr="00C279B6" w:rsidRDefault="00C279B6" w:rsidP="00C279B6">
      <w:pPr>
        <w:rPr>
          <w:rFonts w:ascii="Times New Roman" w:eastAsia="Times New Roman" w:hAnsi="Times New Roman" w:cs="Times New Roman"/>
          <w:color w:val="000000"/>
        </w:rPr>
      </w:pPr>
      <w:r w:rsidRPr="00C279B6">
        <w:rPr>
          <w:rFonts w:ascii="Times New Roman" w:eastAsia="Times New Roman" w:hAnsi="Times New Roman" w:cs="Times New Roman"/>
          <w:color w:val="000000"/>
        </w:rPr>
        <w:t xml:space="preserve">• Title: Shopping from the Consumer’s Perspective (please note that the audio begins with poor quality, but improves as Dr. </w:t>
      </w:r>
      <w:proofErr w:type="spellStart"/>
      <w:r w:rsidRPr="00C279B6">
        <w:rPr>
          <w:rFonts w:ascii="Times New Roman" w:eastAsia="Times New Roman" w:hAnsi="Times New Roman" w:cs="Times New Roman"/>
          <w:color w:val="000000"/>
        </w:rPr>
        <w:t>Behe</w:t>
      </w:r>
      <w:proofErr w:type="spellEnd"/>
      <w:r w:rsidRPr="00C279B6">
        <w:rPr>
          <w:rFonts w:ascii="Times New Roman" w:eastAsia="Times New Roman" w:hAnsi="Times New Roman" w:cs="Times New Roman"/>
          <w:color w:val="000000"/>
        </w:rPr>
        <w:t xml:space="preserve"> begins talking) </w:t>
      </w:r>
    </w:p>
    <w:p w:rsidR="00C279B6" w:rsidRPr="00C279B6" w:rsidRDefault="00C279B6" w:rsidP="00C279B6">
      <w:pPr>
        <w:rPr>
          <w:rFonts w:ascii="Times New Roman" w:eastAsia="Times New Roman" w:hAnsi="Times New Roman" w:cs="Times New Roman"/>
          <w:color w:val="000000"/>
        </w:rPr>
      </w:pPr>
      <w:r w:rsidRPr="00C279B6">
        <w:rPr>
          <w:rFonts w:ascii="Times New Roman" w:eastAsia="Times New Roman" w:hAnsi="Times New Roman" w:cs="Times New Roman"/>
          <w:color w:val="000000"/>
        </w:rPr>
        <w:t>• Time: N/A, pre-recorded</w:t>
      </w:r>
    </w:p>
    <w:p w:rsidR="00C279B6" w:rsidRPr="00C279B6" w:rsidRDefault="00C279B6" w:rsidP="00C279B6">
      <w:pPr>
        <w:rPr>
          <w:rFonts w:ascii="Times New Roman" w:eastAsia="Times New Roman" w:hAnsi="Times New Roman" w:cs="Times New Roman"/>
          <w:color w:val="000000"/>
        </w:rPr>
      </w:pPr>
      <w:r w:rsidRPr="00C279B6">
        <w:rPr>
          <w:rFonts w:ascii="Times New Roman" w:eastAsia="Times New Roman" w:hAnsi="Times New Roman" w:cs="Times New Roman"/>
          <w:color w:val="000000"/>
        </w:rPr>
        <w:t>• Workshop by: </w:t>
      </w:r>
      <w:proofErr w:type="spellStart"/>
      <w:r w:rsidRPr="00C279B6">
        <w:rPr>
          <w:rFonts w:ascii="Times New Roman" w:eastAsia="Times New Roman" w:hAnsi="Times New Roman" w:cs="Times New Roman"/>
          <w:color w:val="000000"/>
        </w:rPr>
        <w:t>AmericanHort</w:t>
      </w:r>
      <w:proofErr w:type="spellEnd"/>
    </w:p>
    <w:p w:rsidR="00C279B6" w:rsidRPr="00C279B6" w:rsidRDefault="00C279B6" w:rsidP="00C279B6">
      <w:pPr>
        <w:rPr>
          <w:rFonts w:ascii="Times New Roman" w:eastAsia="Times New Roman" w:hAnsi="Times New Roman" w:cs="Times New Roman"/>
          <w:color w:val="000000"/>
        </w:rPr>
      </w:pPr>
      <w:r w:rsidRPr="00C279B6">
        <w:rPr>
          <w:rFonts w:ascii="Times New Roman" w:eastAsia="Times New Roman" w:hAnsi="Times New Roman" w:cs="Times New Roman"/>
          <w:color w:val="000000"/>
        </w:rPr>
        <w:t xml:space="preserve">• Description: In this webinar, Dr. Bridget </w:t>
      </w:r>
      <w:proofErr w:type="spellStart"/>
      <w:r w:rsidRPr="00C279B6">
        <w:rPr>
          <w:rFonts w:ascii="Times New Roman" w:eastAsia="Times New Roman" w:hAnsi="Times New Roman" w:cs="Times New Roman"/>
          <w:color w:val="000000"/>
        </w:rPr>
        <w:t>Behe</w:t>
      </w:r>
      <w:proofErr w:type="spellEnd"/>
      <w:r w:rsidRPr="00C279B6">
        <w:rPr>
          <w:rFonts w:ascii="Times New Roman" w:eastAsia="Times New Roman" w:hAnsi="Times New Roman" w:cs="Times New Roman"/>
          <w:color w:val="000000"/>
        </w:rPr>
        <w:t xml:space="preserve"> helps retailers construct a better retail environment and an easier shopping process for the consumer. She presents timely information to help Garden Centers with near-term options given the Coronavirus outbreak and IGC strategies for the new rules that may be legally or ethically in place. This webinar is the final in a </w:t>
      </w:r>
      <w:r w:rsidRPr="00C279B6">
        <w:rPr>
          <w:rFonts w:ascii="Times New Roman" w:eastAsia="Times New Roman" w:hAnsi="Times New Roman" w:cs="Times New Roman"/>
          <w:color w:val="000000"/>
        </w:rPr>
        <w:lastRenderedPageBreak/>
        <w:t xml:space="preserve">3-part series by Dr. </w:t>
      </w:r>
      <w:proofErr w:type="spellStart"/>
      <w:r w:rsidRPr="00C279B6">
        <w:rPr>
          <w:rFonts w:ascii="Times New Roman" w:eastAsia="Times New Roman" w:hAnsi="Times New Roman" w:cs="Times New Roman"/>
          <w:color w:val="000000"/>
        </w:rPr>
        <w:t>Behe</w:t>
      </w:r>
      <w:proofErr w:type="spellEnd"/>
      <w:r w:rsidRPr="00C279B6">
        <w:rPr>
          <w:rFonts w:ascii="Times New Roman" w:eastAsia="Times New Roman" w:hAnsi="Times New Roman" w:cs="Times New Roman"/>
          <w:color w:val="000000"/>
        </w:rPr>
        <w:t xml:space="preserve"> and has been modified to reflect the difficult times we are in. Part 1 and Part 2 are available to </w:t>
      </w:r>
      <w:proofErr w:type="spellStart"/>
      <w:r w:rsidRPr="00C279B6">
        <w:rPr>
          <w:rFonts w:ascii="Times New Roman" w:eastAsia="Times New Roman" w:hAnsi="Times New Roman" w:cs="Times New Roman"/>
          <w:color w:val="000000"/>
        </w:rPr>
        <w:t>AmericanHort</w:t>
      </w:r>
      <w:proofErr w:type="spellEnd"/>
      <w:r w:rsidRPr="00C279B6">
        <w:rPr>
          <w:rFonts w:ascii="Times New Roman" w:eastAsia="Times New Roman" w:hAnsi="Times New Roman" w:cs="Times New Roman"/>
          <w:color w:val="000000"/>
        </w:rPr>
        <w:t xml:space="preserve"> members in the Knowledge Center.</w:t>
      </w:r>
    </w:p>
    <w:p w:rsidR="00C279B6" w:rsidRPr="00C279B6" w:rsidRDefault="00C279B6" w:rsidP="00C279B6">
      <w:pPr>
        <w:rPr>
          <w:rFonts w:ascii="Times New Roman" w:eastAsia="Times New Roman" w:hAnsi="Times New Roman" w:cs="Times New Roman"/>
          <w:color w:val="000000"/>
        </w:rPr>
      </w:pPr>
      <w:r w:rsidRPr="00C279B6">
        <w:rPr>
          <w:rFonts w:ascii="Times New Roman" w:eastAsia="Times New Roman" w:hAnsi="Times New Roman" w:cs="Times New Roman"/>
          <w:color w:val="000000"/>
        </w:rPr>
        <w:t>• How to access: </w:t>
      </w:r>
      <w:hyperlink r:id="rId7" w:history="1">
        <w:r w:rsidRPr="00C279B6">
          <w:rPr>
            <w:rFonts w:ascii="Times New Roman" w:eastAsia="Times New Roman" w:hAnsi="Times New Roman" w:cs="Times New Roman"/>
            <w:color w:val="0000FF"/>
            <w:u w:val="single"/>
          </w:rPr>
          <w:t>https://fast.wistia.net/embed/iframe/olmfpevs82?seo=false</w:t>
        </w:r>
      </w:hyperlink>
    </w:p>
    <w:p w:rsidR="00C279B6" w:rsidRPr="00C279B6" w:rsidRDefault="00C279B6" w:rsidP="00C279B6">
      <w:pPr>
        <w:spacing w:after="240"/>
        <w:rPr>
          <w:rFonts w:ascii="Times New Roman" w:eastAsia="Times New Roman" w:hAnsi="Times New Roman" w:cs="Times New Roman"/>
        </w:rPr>
      </w:pPr>
      <w:r w:rsidRPr="00C279B6">
        <w:rPr>
          <w:rFonts w:ascii="Times New Roman" w:eastAsia="Times New Roman" w:hAnsi="Times New Roman" w:cs="Times New Roman"/>
          <w:color w:val="000000"/>
        </w:rPr>
        <w:br/>
      </w:r>
      <w:bookmarkStart w:id="0" w:name="_GoBack"/>
      <w:r w:rsidRPr="00C279B6">
        <w:rPr>
          <w:rFonts w:ascii="Times New Roman" w:eastAsia="Times New Roman" w:hAnsi="Times New Roman" w:cs="Times New Roman"/>
          <w:color w:val="000000"/>
          <w:sz w:val="28"/>
        </w:rPr>
        <w:t>Thursday, April 9</w:t>
      </w:r>
      <w:r w:rsidRPr="00C279B6">
        <w:rPr>
          <w:rFonts w:ascii="Times New Roman" w:eastAsia="Times New Roman" w:hAnsi="Times New Roman" w:cs="Times New Roman"/>
          <w:color w:val="000000"/>
          <w:sz w:val="28"/>
        </w:rPr>
        <w:br/>
      </w:r>
      <w:bookmarkEnd w:id="0"/>
      <w:r w:rsidRPr="00C279B6">
        <w:rPr>
          <w:rFonts w:ascii="Times New Roman" w:eastAsia="Times New Roman" w:hAnsi="Times New Roman" w:cs="Times New Roman"/>
          <w:color w:val="000000"/>
        </w:rPr>
        <w:t>• Title: Bookkeeping Standards - Building Confidence in your Financials </w:t>
      </w:r>
      <w:r w:rsidRPr="00C279B6">
        <w:rPr>
          <w:rFonts w:ascii="Times New Roman" w:eastAsia="Times New Roman" w:hAnsi="Times New Roman" w:cs="Times New Roman"/>
          <w:color w:val="000000"/>
        </w:rPr>
        <w:br/>
        <w:t>• Time: 12:00-1:00p</w:t>
      </w:r>
      <w:r w:rsidRPr="00C279B6">
        <w:rPr>
          <w:rFonts w:ascii="Times New Roman" w:eastAsia="Times New Roman" w:hAnsi="Times New Roman" w:cs="Times New Roman"/>
          <w:color w:val="000000"/>
        </w:rPr>
        <w:br/>
        <w:t>• Workshop by: LMN (Landscape Management Network) </w:t>
      </w:r>
      <w:r w:rsidRPr="00C279B6">
        <w:rPr>
          <w:rFonts w:ascii="Times New Roman" w:eastAsia="Times New Roman" w:hAnsi="Times New Roman" w:cs="Times New Roman"/>
          <w:color w:val="000000"/>
        </w:rPr>
        <w:br/>
        <w:t xml:space="preserve">• Description: Join McFarlin Stanford founding </w:t>
      </w:r>
      <w:proofErr w:type="spellStart"/>
      <w:r w:rsidRPr="00C279B6">
        <w:rPr>
          <w:rFonts w:ascii="Times New Roman" w:eastAsia="Times New Roman" w:hAnsi="Times New Roman" w:cs="Times New Roman"/>
          <w:color w:val="000000"/>
        </w:rPr>
        <w:t>principals</w:t>
      </w:r>
      <w:proofErr w:type="spellEnd"/>
      <w:r w:rsidRPr="00C279B6">
        <w:rPr>
          <w:rFonts w:ascii="Times New Roman" w:eastAsia="Times New Roman" w:hAnsi="Times New Roman" w:cs="Times New Roman"/>
          <w:color w:val="000000"/>
        </w:rPr>
        <w:t xml:space="preserve"> Jim Cali and Jason New for this fast and focused workshop on the financial knowledge and standards you need to succeed at managing your green business. Together they’ll cover the fundamentals - from using a standard industry chart of accounts and class systems, to depreciation, supporting journal entries and using your P&amp;L as your additional dashboard. Take advantage of this opportunity to learn from seasoned professionals who are green industry experts and QuickBooks Certified </w:t>
      </w:r>
      <w:proofErr w:type="spellStart"/>
      <w:r w:rsidRPr="00C279B6">
        <w:rPr>
          <w:rFonts w:ascii="Times New Roman" w:eastAsia="Times New Roman" w:hAnsi="Times New Roman" w:cs="Times New Roman"/>
          <w:color w:val="000000"/>
        </w:rPr>
        <w:t>ProAdvisors</w:t>
      </w:r>
      <w:proofErr w:type="spellEnd"/>
      <w:r w:rsidRPr="00C279B6">
        <w:rPr>
          <w:rFonts w:ascii="Times New Roman" w:eastAsia="Times New Roman" w:hAnsi="Times New Roman" w:cs="Times New Roman"/>
          <w:color w:val="000000"/>
        </w:rPr>
        <w:t>. Learn more here: youtube.com/</w:t>
      </w:r>
      <w:proofErr w:type="spellStart"/>
      <w:r w:rsidRPr="00C279B6">
        <w:rPr>
          <w:rFonts w:ascii="Times New Roman" w:eastAsia="Times New Roman" w:hAnsi="Times New Roman" w:cs="Times New Roman"/>
          <w:color w:val="000000"/>
        </w:rPr>
        <w:t>watch?v</w:t>
      </w:r>
      <w:proofErr w:type="spellEnd"/>
      <w:r w:rsidRPr="00C279B6">
        <w:rPr>
          <w:rFonts w:ascii="Times New Roman" w:eastAsia="Times New Roman" w:hAnsi="Times New Roman" w:cs="Times New Roman"/>
          <w:color w:val="000000"/>
        </w:rPr>
        <w:t>=BANJ9zAZVFU </w:t>
      </w:r>
      <w:r w:rsidRPr="00C279B6">
        <w:rPr>
          <w:rFonts w:ascii="Times New Roman" w:eastAsia="Times New Roman" w:hAnsi="Times New Roman" w:cs="Times New Roman"/>
          <w:color w:val="000000"/>
        </w:rPr>
        <w:br/>
        <w:t>• How to access: </w:t>
      </w:r>
      <w:hyperlink r:id="rId8" w:history="1">
        <w:r w:rsidRPr="00C279B6">
          <w:rPr>
            <w:rFonts w:ascii="Times New Roman" w:eastAsia="Times New Roman" w:hAnsi="Times New Roman" w:cs="Times New Roman"/>
            <w:color w:val="0000FF"/>
            <w:u w:val="single"/>
          </w:rPr>
          <w:t>https://golmn.com/webinars/</w:t>
        </w:r>
      </w:hyperlink>
    </w:p>
    <w:p w:rsidR="00C279B6" w:rsidRPr="00C279B6" w:rsidRDefault="00C279B6">
      <w:pPr>
        <w:rPr>
          <w:rFonts w:ascii="Times New Roman" w:hAnsi="Times New Roman" w:cs="Times New Roman"/>
        </w:rPr>
      </w:pPr>
    </w:p>
    <w:sectPr w:rsidR="00C279B6" w:rsidRPr="00C279B6" w:rsidSect="00881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B6"/>
    <w:rsid w:val="00881328"/>
    <w:rsid w:val="00C2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1B8124"/>
  <w15:chartTrackingRefBased/>
  <w15:docId w15:val="{18E54104-38E9-7B41-99AA-BABE5D2E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7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274541">
      <w:bodyDiv w:val="1"/>
      <w:marLeft w:val="0"/>
      <w:marRight w:val="0"/>
      <w:marTop w:val="0"/>
      <w:marBottom w:val="0"/>
      <w:divBdr>
        <w:top w:val="none" w:sz="0" w:space="0" w:color="auto"/>
        <w:left w:val="none" w:sz="0" w:space="0" w:color="auto"/>
        <w:bottom w:val="none" w:sz="0" w:space="0" w:color="auto"/>
        <w:right w:val="none" w:sz="0" w:space="0" w:color="auto"/>
      </w:divBdr>
      <w:divsChild>
        <w:div w:id="1346830682">
          <w:marLeft w:val="0"/>
          <w:marRight w:val="0"/>
          <w:marTop w:val="0"/>
          <w:marBottom w:val="0"/>
          <w:divBdr>
            <w:top w:val="none" w:sz="0" w:space="0" w:color="auto"/>
            <w:left w:val="none" w:sz="0" w:space="0" w:color="auto"/>
            <w:bottom w:val="none" w:sz="0" w:space="0" w:color="auto"/>
            <w:right w:val="none" w:sz="0" w:space="0" w:color="auto"/>
          </w:divBdr>
        </w:div>
        <w:div w:id="2097089288">
          <w:marLeft w:val="0"/>
          <w:marRight w:val="0"/>
          <w:marTop w:val="0"/>
          <w:marBottom w:val="0"/>
          <w:divBdr>
            <w:top w:val="none" w:sz="0" w:space="0" w:color="auto"/>
            <w:left w:val="none" w:sz="0" w:space="0" w:color="auto"/>
            <w:bottom w:val="none" w:sz="0" w:space="0" w:color="auto"/>
            <w:right w:val="none" w:sz="0" w:space="0" w:color="auto"/>
          </w:divBdr>
          <w:divsChild>
            <w:div w:id="1947694441">
              <w:marLeft w:val="0"/>
              <w:marRight w:val="0"/>
              <w:marTop w:val="0"/>
              <w:marBottom w:val="0"/>
              <w:divBdr>
                <w:top w:val="none" w:sz="0" w:space="0" w:color="auto"/>
                <w:left w:val="none" w:sz="0" w:space="0" w:color="auto"/>
                <w:bottom w:val="none" w:sz="0" w:space="0" w:color="auto"/>
                <w:right w:val="none" w:sz="0" w:space="0" w:color="auto"/>
              </w:divBdr>
            </w:div>
            <w:div w:id="1734156525">
              <w:marLeft w:val="0"/>
              <w:marRight w:val="0"/>
              <w:marTop w:val="0"/>
              <w:marBottom w:val="0"/>
              <w:divBdr>
                <w:top w:val="none" w:sz="0" w:space="0" w:color="auto"/>
                <w:left w:val="none" w:sz="0" w:space="0" w:color="auto"/>
                <w:bottom w:val="none" w:sz="0" w:space="0" w:color="auto"/>
                <w:right w:val="none" w:sz="0" w:space="0" w:color="auto"/>
              </w:divBdr>
            </w:div>
            <w:div w:id="985206975">
              <w:marLeft w:val="0"/>
              <w:marRight w:val="0"/>
              <w:marTop w:val="0"/>
              <w:marBottom w:val="0"/>
              <w:divBdr>
                <w:top w:val="none" w:sz="0" w:space="0" w:color="auto"/>
                <w:left w:val="none" w:sz="0" w:space="0" w:color="auto"/>
                <w:bottom w:val="none" w:sz="0" w:space="0" w:color="auto"/>
                <w:right w:val="none" w:sz="0" w:space="0" w:color="auto"/>
              </w:divBdr>
            </w:div>
            <w:div w:id="2083789881">
              <w:marLeft w:val="0"/>
              <w:marRight w:val="0"/>
              <w:marTop w:val="0"/>
              <w:marBottom w:val="0"/>
              <w:divBdr>
                <w:top w:val="none" w:sz="0" w:space="0" w:color="auto"/>
                <w:left w:val="none" w:sz="0" w:space="0" w:color="auto"/>
                <w:bottom w:val="none" w:sz="0" w:space="0" w:color="auto"/>
                <w:right w:val="none" w:sz="0" w:space="0" w:color="auto"/>
              </w:divBdr>
            </w:div>
            <w:div w:id="9614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mn.com/webinars/" TargetMode="External"/><Relationship Id="rId3" Type="http://schemas.openxmlformats.org/officeDocument/2006/relationships/webSettings" Target="webSettings.xml"/><Relationship Id="rId7" Type="http://schemas.openxmlformats.org/officeDocument/2006/relationships/hyperlink" Target="https://fast.wistia.net/embed/iframe/olmfpevs82?seo=fal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su.zoom.us/webinar/register/WN_Y2ZOu-nxRyeqNBpefRs-vQ" TargetMode="External"/><Relationship Id="rId5" Type="http://schemas.openxmlformats.org/officeDocument/2006/relationships/hyperlink" Target="https://register.gotowebinar.com/register/6072544851934916875?source=email" TargetMode="External"/><Relationship Id="rId10" Type="http://schemas.openxmlformats.org/officeDocument/2006/relationships/theme" Target="theme/theme1.xml"/><Relationship Id="rId4" Type="http://schemas.openxmlformats.org/officeDocument/2006/relationships/hyperlink" Target="https://golmn.com/webina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Horste</dc:creator>
  <cp:keywords/>
  <dc:description/>
  <cp:lastModifiedBy>Rebecca Horste</cp:lastModifiedBy>
  <cp:revision>1</cp:revision>
  <dcterms:created xsi:type="dcterms:W3CDTF">2020-04-06T22:58:00Z</dcterms:created>
  <dcterms:modified xsi:type="dcterms:W3CDTF">2020-04-06T23:02:00Z</dcterms:modified>
</cp:coreProperties>
</file>